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E8" w:rsidRPr="00E21845" w:rsidRDefault="003806E8" w:rsidP="0038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845">
        <w:rPr>
          <w:rFonts w:ascii="Times New Roman" w:eastAsia="Times New Roman" w:hAnsi="Times New Roman" w:cs="Times New Roman"/>
          <w:b/>
          <w:sz w:val="28"/>
          <w:szCs w:val="28"/>
        </w:rPr>
        <w:t>Special Field:  ROMANCE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STUDIES</w:t>
      </w:r>
    </w:p>
    <w:p w:rsidR="003806E8" w:rsidRDefault="003806E8" w:rsidP="00380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6E8" w:rsidRPr="00733487" w:rsidRDefault="003806E8" w:rsidP="003806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87">
        <w:rPr>
          <w:rFonts w:ascii="Times New Roman" w:eastAsia="Times New Roman" w:hAnsi="Times New Roman" w:cs="Times New Roman"/>
          <w:sz w:val="24"/>
          <w:szCs w:val="24"/>
        </w:rPr>
        <w:t xml:space="preserve">The Special Field of 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Romance Studies</w:t>
      </w:r>
      <w:r w:rsidRPr="00733487">
        <w:rPr>
          <w:rFonts w:ascii="Times New Roman" w:eastAsia="Times New Roman" w:hAnsi="Times New Roman" w:cs="Times New Roman"/>
          <w:sz w:val="24"/>
          <w:szCs w:val="24"/>
        </w:rPr>
        <w:t xml:space="preserve"> permits students to combine work in two or three Romance languages and literatures. Cross-cultural in focus and design, this Special Field acknowledges a common heritage matched by different emphases and directions in Romance literatures and cultures throughout their history.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733487">
        <w:rPr>
          <w:rFonts w:ascii="Times New Roman" w:eastAsia="Times New Roman" w:hAnsi="Times New Roman" w:cs="Times New Roman"/>
          <w:sz w:val="24"/>
          <w:szCs w:val="24"/>
        </w:rPr>
        <w:t xml:space="preserve">ome students enter the concentration with proficiency in one Romance language and some knowledge of a second or even a third Romance language; but it is not necessary to have begun study of two or more languages before arriving at Harvard. </w:t>
      </w:r>
    </w:p>
    <w:p w:rsidR="003806E8" w:rsidRDefault="003806E8" w:rsidP="00380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6E8" w:rsidRPr="00733487" w:rsidRDefault="003806E8" w:rsidP="003806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COURSES TAKEN FOR CONCENTRATION CREDIT</w:t>
      </w:r>
    </w:p>
    <w:p w:rsidR="003806E8" w:rsidRPr="00733487" w:rsidRDefault="003806E8" w:rsidP="003806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6E8" w:rsidRPr="00733487" w:rsidRDefault="003806E8" w:rsidP="003806E8">
      <w:pPr>
        <w:tabs>
          <w:tab w:val="left" w:pos="36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A. Courses in language and culture (minimum 2 courses or proficiency 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two Romance languages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 xml:space="preserve">; maximum 3 courses) </w:t>
      </w:r>
    </w:p>
    <w:p w:rsidR="003806E8" w:rsidRDefault="003806E8" w:rsidP="003806E8">
      <w:pPr>
        <w:tabs>
          <w:tab w:val="left" w:pos="36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Recommended courses: See Section A on the Special Field page for each language.</w:t>
      </w:r>
    </w:p>
    <w:p w:rsidR="003806E8" w:rsidRPr="00733487" w:rsidRDefault="003806E8" w:rsidP="003806E8">
      <w:pPr>
        <w:tabs>
          <w:tab w:val="left" w:pos="36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6E8" w:rsidRPr="00733487" w:rsidRDefault="003806E8" w:rsidP="003806E8">
      <w:pPr>
        <w:tabs>
          <w:tab w:val="left" w:pos="360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B. Introductory courses in literary and cultural history (minimum 2 courses)</w:t>
      </w:r>
    </w:p>
    <w:p w:rsidR="003806E8" w:rsidRDefault="003806E8" w:rsidP="003806E8">
      <w:pPr>
        <w:tabs>
          <w:tab w:val="left" w:pos="36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Recommended courses </w:t>
      </w:r>
      <w:r w:rsidRPr="00733487">
        <w:rPr>
          <w:rFonts w:ascii="Times New Roman" w:eastAsia="Times New Roman" w:hAnsi="Times New Roman" w:cs="Times New Roman"/>
          <w:sz w:val="24"/>
          <w:szCs w:val="24"/>
        </w:rPr>
        <w:t xml:space="preserve">(or equivalents as approved by the </w:t>
      </w:r>
      <w:r>
        <w:rPr>
          <w:rFonts w:ascii="Times New Roman" w:eastAsia="Times New Roman" w:hAnsi="Times New Roman" w:cs="Times New Roman"/>
          <w:sz w:val="24"/>
          <w:szCs w:val="24"/>
        </w:rPr>
        <w:t>DUS</w:t>
      </w:r>
      <w:r w:rsidRPr="0073348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See Section B on the Special Field page for each language.</w:t>
      </w:r>
    </w:p>
    <w:p w:rsidR="003806E8" w:rsidRPr="00733487" w:rsidRDefault="003806E8" w:rsidP="003806E8">
      <w:pPr>
        <w:tabs>
          <w:tab w:val="left" w:pos="360"/>
        </w:tabs>
        <w:spacing w:before="100" w:beforeAutospacing="1" w:after="100" w:afterAutospacing="1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806E8" w:rsidRPr="00733487" w:rsidRDefault="003806E8" w:rsidP="003806E8">
      <w:pPr>
        <w:tabs>
          <w:tab w:val="left" w:pos="36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 xml:space="preserve">C. Sophomore Tutorial (1 course) </w:t>
      </w:r>
    </w:p>
    <w:p w:rsidR="003806E8" w:rsidRPr="00E21845" w:rsidRDefault="003806E8" w:rsidP="003806E8">
      <w:pPr>
        <w:tabs>
          <w:tab w:val="left" w:pos="36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Recommended course: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FRENCH 97, SPANSH 97 </w:t>
      </w:r>
      <w:r w:rsidRPr="00733487">
        <w:rPr>
          <w:rFonts w:ascii="Times New Roman" w:eastAsia="Times New Roman" w:hAnsi="Times New Roman" w:cs="Times New Roman"/>
          <w:sz w:val="24"/>
          <w:szCs w:val="24"/>
        </w:rPr>
        <w:t>or ROM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33487">
        <w:rPr>
          <w:rFonts w:ascii="Times New Roman" w:eastAsia="Times New Roman" w:hAnsi="Times New Roman" w:cs="Times New Roman"/>
          <w:sz w:val="24"/>
          <w:szCs w:val="24"/>
        </w:rPr>
        <w:t>STD 97</w:t>
      </w:r>
    </w:p>
    <w:p w:rsidR="003806E8" w:rsidRPr="00733487" w:rsidRDefault="003806E8" w:rsidP="003806E8">
      <w:pPr>
        <w:tabs>
          <w:tab w:val="left" w:pos="36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6E8" w:rsidRPr="00733487" w:rsidRDefault="003806E8" w:rsidP="003806E8">
      <w:pPr>
        <w:tabs>
          <w:tab w:val="left" w:pos="36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D. Courses in RLL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 xml:space="preserve"> at the 80, 90, 100 and 200 levels (4 courses)</w:t>
      </w:r>
    </w:p>
    <w:p w:rsidR="003806E8" w:rsidRPr="00733487" w:rsidRDefault="003806E8" w:rsidP="003806E8">
      <w:pPr>
        <w:tabs>
          <w:tab w:val="left" w:pos="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3487">
        <w:rPr>
          <w:rFonts w:ascii="Times New Roman" w:hAnsi="Times New Roman" w:cs="Times New Roman"/>
          <w:sz w:val="24"/>
          <w:szCs w:val="24"/>
        </w:rPr>
        <w:tab/>
      </w:r>
      <w:r w:rsidRPr="00733487">
        <w:rPr>
          <w:rFonts w:ascii="Times New Roman" w:hAnsi="Times New Roman" w:cs="Times New Roman"/>
          <w:sz w:val="24"/>
          <w:szCs w:val="24"/>
        </w:rPr>
        <w:tab/>
        <w:t>At least three of these courses must be taught in the target language. At least two must be at the 100-level or above</w:t>
      </w:r>
      <w:r w:rsidRPr="0073348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33487">
        <w:rPr>
          <w:rFonts w:ascii="Times New Roman" w:hAnsi="Times New Roman" w:cs="Times New Roman"/>
          <w:sz w:val="24"/>
          <w:szCs w:val="24"/>
        </w:rPr>
        <w:t>N.B.</w:t>
      </w:r>
      <w:proofErr w:type="gramEnd"/>
      <w:r w:rsidRPr="00733487">
        <w:rPr>
          <w:rFonts w:ascii="Times New Roman" w:hAnsi="Times New Roman" w:cs="Times New Roman"/>
          <w:sz w:val="24"/>
          <w:szCs w:val="24"/>
        </w:rPr>
        <w:t xml:space="preserve"> At least one course in category B or D should deal with literature and culture before 1800. </w:t>
      </w:r>
    </w:p>
    <w:p w:rsidR="003806E8" w:rsidRPr="00733487" w:rsidRDefault="003806E8" w:rsidP="003806E8">
      <w:pPr>
        <w:tabs>
          <w:tab w:val="left" w:pos="36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6E8" w:rsidRPr="00733487" w:rsidRDefault="003806E8" w:rsidP="003806E8">
      <w:pPr>
        <w:tabs>
          <w:tab w:val="left" w:pos="36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 xml:space="preserve">E. Courses in related fields (minimum 2, maximum 4) </w:t>
      </w:r>
    </w:p>
    <w:p w:rsidR="003806E8" w:rsidRPr="00733487" w:rsidRDefault="003806E8" w:rsidP="003806E8">
      <w:pPr>
        <w:tabs>
          <w:tab w:val="left" w:pos="36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3487">
        <w:rPr>
          <w:rFonts w:ascii="Times New Roman" w:eastAsia="Times New Roman" w:hAnsi="Times New Roman" w:cs="Times New Roman"/>
          <w:sz w:val="24"/>
          <w:szCs w:val="24"/>
        </w:rPr>
        <w:tab/>
      </w:r>
      <w:r w:rsidRPr="00733487">
        <w:rPr>
          <w:rFonts w:ascii="Times New Roman" w:eastAsia="Times New Roman" w:hAnsi="Times New Roman" w:cs="Times New Roman"/>
          <w:sz w:val="24"/>
          <w:szCs w:val="24"/>
        </w:rPr>
        <w:tab/>
        <w:t xml:space="preserve">Content must be clearly related to </w:t>
      </w:r>
      <w:r>
        <w:rPr>
          <w:rFonts w:ascii="Times New Roman" w:eastAsia="Times New Roman" w:hAnsi="Times New Roman" w:cs="Times New Roman"/>
          <w:sz w:val="24"/>
          <w:szCs w:val="24"/>
        </w:rPr>
        <w:t>Romance</w:t>
      </w:r>
      <w:r w:rsidRPr="00733487">
        <w:rPr>
          <w:rFonts w:ascii="Times New Roman" w:eastAsia="Times New Roman" w:hAnsi="Times New Roman" w:cs="Times New Roman"/>
          <w:sz w:val="24"/>
          <w:szCs w:val="24"/>
        </w:rPr>
        <w:t xml:space="preserve"> Studies. </w:t>
      </w:r>
      <w:r>
        <w:rPr>
          <w:rFonts w:ascii="Times New Roman" w:eastAsia="Times New Roman" w:hAnsi="Times New Roman" w:cs="Times New Roman"/>
          <w:sz w:val="24"/>
          <w:szCs w:val="24"/>
        </w:rPr>
        <w:t>The DUS may require that individual</w:t>
      </w:r>
      <w:r w:rsidRPr="00733487">
        <w:rPr>
          <w:rFonts w:ascii="Times New Roman" w:eastAsia="Times New Roman" w:hAnsi="Times New Roman" w:cs="Times New Roman"/>
          <w:sz w:val="24"/>
          <w:szCs w:val="24"/>
        </w:rPr>
        <w:t xml:space="preserve"> research, such as final paper, incorporate </w:t>
      </w:r>
      <w:r>
        <w:rPr>
          <w:rFonts w:ascii="Times New Roman" w:eastAsia="Times New Roman" w:hAnsi="Times New Roman" w:cs="Times New Roman"/>
          <w:sz w:val="24"/>
          <w:szCs w:val="24"/>
        </w:rPr>
        <w:t>Romance</w:t>
      </w:r>
      <w:r w:rsidRPr="00733487">
        <w:rPr>
          <w:rFonts w:ascii="Times New Roman" w:eastAsia="Times New Roman" w:hAnsi="Times New Roman" w:cs="Times New Roman"/>
          <w:sz w:val="24"/>
          <w:szCs w:val="24"/>
        </w:rPr>
        <w:t xml:space="preserve"> content.</w:t>
      </w:r>
    </w:p>
    <w:p w:rsidR="003806E8" w:rsidRPr="00733487" w:rsidRDefault="003806E8" w:rsidP="003806E8">
      <w:pPr>
        <w:tabs>
          <w:tab w:val="left" w:pos="36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6E8" w:rsidRPr="00733487" w:rsidRDefault="003806E8" w:rsidP="003806E8">
      <w:pPr>
        <w:tabs>
          <w:tab w:val="left" w:pos="36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F. Elective course (maximum 1 course)</w:t>
      </w:r>
    </w:p>
    <w:p w:rsidR="003806E8" w:rsidRPr="00733487" w:rsidRDefault="003806E8" w:rsidP="003806E8">
      <w:pPr>
        <w:tabs>
          <w:tab w:val="left" w:pos="36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33487">
        <w:rPr>
          <w:rFonts w:ascii="Times New Roman" w:eastAsia="Times New Roman" w:hAnsi="Times New Roman" w:cs="Times New Roman"/>
          <w:sz w:val="24"/>
          <w:szCs w:val="24"/>
        </w:rPr>
        <w:t>ategory A, B, D,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course</w:t>
      </w:r>
      <w:r w:rsidRPr="00733487">
        <w:rPr>
          <w:rFonts w:ascii="Times New Roman" w:eastAsia="Times New Roman" w:hAnsi="Times New Roman" w:cs="Times New Roman"/>
          <w:sz w:val="24"/>
          <w:szCs w:val="24"/>
        </w:rPr>
        <w:t>, or approved Gateway or General Education course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806E8" w:rsidRPr="00733487" w:rsidRDefault="003806E8" w:rsidP="003806E8">
      <w:pPr>
        <w:tabs>
          <w:tab w:val="left" w:pos="36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6E8" w:rsidRPr="00733487" w:rsidRDefault="003806E8" w:rsidP="003806E8">
      <w:pPr>
        <w:tabs>
          <w:tab w:val="left" w:pos="36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G. 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 xml:space="preserve">HONORS track (2 courses) </w:t>
      </w:r>
    </w:p>
    <w:p w:rsidR="003806E8" w:rsidRDefault="003806E8" w:rsidP="003806E8">
      <w:pPr>
        <w:tabs>
          <w:tab w:val="left" w:pos="36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3487">
        <w:rPr>
          <w:rFonts w:ascii="Times New Roman" w:eastAsia="Times New Roman" w:hAnsi="Times New Roman" w:cs="Times New Roman"/>
          <w:sz w:val="24"/>
          <w:szCs w:val="24"/>
        </w:rPr>
        <w:tab/>
      </w:r>
      <w:r w:rsidRPr="00733487">
        <w:rPr>
          <w:rFonts w:ascii="Times New Roman" w:eastAsia="Times New Roman" w:hAnsi="Times New Roman" w:cs="Times New Roman"/>
          <w:sz w:val="24"/>
          <w:szCs w:val="24"/>
        </w:rPr>
        <w:tab/>
        <w:t>Students who qualify for the Honors track may elect a thesis or no-thesis option. See section on Honors track for details.</w:t>
      </w:r>
    </w:p>
    <w:p w:rsidR="003806E8" w:rsidRPr="004E3736" w:rsidRDefault="003806E8" w:rsidP="003806E8">
      <w:pPr>
        <w:tabs>
          <w:tab w:val="left" w:pos="36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806E8" w:rsidRPr="00733487" w:rsidRDefault="003806E8" w:rsidP="003806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6E8" w:rsidRDefault="003806E8" w:rsidP="0038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6E8" w:rsidRDefault="003806E8" w:rsidP="00DA52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80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E8"/>
    <w:rsid w:val="000C6D93"/>
    <w:rsid w:val="003806E8"/>
    <w:rsid w:val="00D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4">
    <w:name w:val="Medium Shading 2 Accent 4"/>
    <w:basedOn w:val="TableNormal"/>
    <w:uiPriority w:val="64"/>
    <w:rsid w:val="003806E8"/>
    <w:pPr>
      <w:spacing w:after="0" w:line="240" w:lineRule="auto"/>
    </w:pPr>
    <w:rPr>
      <w:rFonts w:ascii="Calibri" w:eastAsiaTheme="minorEastAsia" w:hAnsi="Calibri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4">
    <w:name w:val="Medium Shading 2 Accent 4"/>
    <w:basedOn w:val="TableNormal"/>
    <w:uiPriority w:val="64"/>
    <w:rsid w:val="003806E8"/>
    <w:pPr>
      <w:spacing w:after="0" w:line="240" w:lineRule="auto"/>
    </w:pPr>
    <w:rPr>
      <w:rFonts w:ascii="Calibri" w:eastAsiaTheme="minorEastAsia" w:hAnsi="Calibri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>Harvard University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Constanti</dc:creator>
  <cp:lastModifiedBy>Matthew Constanti</cp:lastModifiedBy>
  <cp:revision>2</cp:revision>
  <dcterms:created xsi:type="dcterms:W3CDTF">2015-08-20T19:46:00Z</dcterms:created>
  <dcterms:modified xsi:type="dcterms:W3CDTF">2015-08-20T20:20:00Z</dcterms:modified>
</cp:coreProperties>
</file>